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BE" w:rsidRDefault="00617190">
      <w:pPr>
        <w:spacing w:after="316"/>
        <w:ind w:left="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3590" cy="698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9" w:hanging="10"/>
      </w:pPr>
      <w:r>
        <w:rPr>
          <w:b/>
          <w:sz w:val="23"/>
        </w:rPr>
        <w:t xml:space="preserve">RELACIÓN TRIMESTRAL DE ADJUDICACIÓN DE CONTRATOS MENORES REALIZADOS POR EL AYUNTAMIENTO DE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9" w:hanging="10"/>
      </w:pPr>
      <w:r>
        <w:rPr>
          <w:b/>
          <w:sz w:val="23"/>
        </w:rPr>
        <w:t xml:space="preserve">ÁGUILAS DURANTE EL PERIODO COMPRENDIDO ENTRE LOS DÍAS 1 DE ENERO Y 31 DE MARZO DE 2020, AMBOS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9" w:hanging="10"/>
      </w:pPr>
      <w:r>
        <w:rPr>
          <w:b/>
          <w:sz w:val="23"/>
        </w:rPr>
        <w:t xml:space="preserve">INCLUSIVE, EN CUMPLIMIENTO AL ARTÍCULO 63.4 DE LA LEY 9/2017, DE 8 DE NOVIEMBRE, DE CONTRATOS DEL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9" w:hanging="10"/>
      </w:pPr>
      <w:r>
        <w:rPr>
          <w:b/>
          <w:sz w:val="23"/>
        </w:rPr>
        <w:t xml:space="preserve">SECTOR PÚBLICO, POR LA QUE SE TRASPONEN AL ORDENAMIENTO JURÍDICO ESPAÑOL LAS DIRECTIVAS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9" w:hanging="10"/>
      </w:pPr>
      <w:r>
        <w:rPr>
          <w:b/>
          <w:sz w:val="23"/>
        </w:rPr>
        <w:t>COMUNITARIAS DEL PARLAMENTO EUROPEO Y DEL CONSEJO 2014/23/UE Y 2014/</w:t>
      </w:r>
      <w:r>
        <w:rPr>
          <w:b/>
          <w:sz w:val="23"/>
        </w:rPr>
        <w:t xml:space="preserve">24/UE, DE 26 DE FEBRERO DE 2014 </w:t>
      </w:r>
    </w:p>
    <w:p w:rsidR="00834EBE" w:rsidRDefault="0061719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3"/>
        <w:ind w:left="69" w:hanging="10"/>
      </w:pPr>
      <w:r>
        <w:rPr>
          <w:b/>
          <w:sz w:val="23"/>
        </w:rPr>
        <w:t>(</w:t>
      </w:r>
      <w:proofErr w:type="spellStart"/>
      <w:r>
        <w:rPr>
          <w:b/>
          <w:sz w:val="23"/>
        </w:rPr>
        <w:t>LCSP</w:t>
      </w:r>
      <w:proofErr w:type="spellEnd"/>
      <w:r>
        <w:rPr>
          <w:b/>
          <w:sz w:val="23"/>
        </w:rPr>
        <w:t xml:space="preserve"> 2017)</w:t>
      </w:r>
    </w:p>
    <w:p w:rsidR="00834EBE" w:rsidRDefault="00617190">
      <w:pPr>
        <w:tabs>
          <w:tab w:val="center" w:pos="1613"/>
          <w:tab w:val="center" w:pos="3909"/>
        </w:tabs>
        <w:spacing w:after="0" w:line="265" w:lineRule="auto"/>
      </w:pPr>
      <w:r>
        <w:tab/>
      </w:r>
      <w:r>
        <w:rPr>
          <w:b/>
          <w:sz w:val="20"/>
        </w:rPr>
        <w:t>Adjudicatario</w:t>
      </w:r>
      <w:r>
        <w:rPr>
          <w:b/>
          <w:sz w:val="20"/>
        </w:rPr>
        <w:tab/>
        <w:t xml:space="preserve">Importe € </w:t>
      </w:r>
    </w:p>
    <w:p w:rsidR="00834EBE" w:rsidRDefault="00617190">
      <w:pPr>
        <w:tabs>
          <w:tab w:val="center" w:pos="8530"/>
          <w:tab w:val="right" w:pos="13518"/>
        </w:tabs>
        <w:spacing w:after="0"/>
      </w:pPr>
      <w:r>
        <w:tab/>
      </w:r>
      <w:r>
        <w:rPr>
          <w:b/>
          <w:sz w:val="20"/>
        </w:rPr>
        <w:t>Objeto</w:t>
      </w:r>
      <w:r>
        <w:rPr>
          <w:b/>
          <w:sz w:val="20"/>
        </w:rPr>
        <w:tab/>
        <w:t>Duración</w:t>
      </w:r>
    </w:p>
    <w:p w:rsidR="00834EBE" w:rsidRDefault="00617190">
      <w:pPr>
        <w:tabs>
          <w:tab w:val="center" w:pos="1613"/>
          <w:tab w:val="center" w:pos="3908"/>
        </w:tabs>
        <w:spacing w:after="265" w:line="265" w:lineRule="auto"/>
      </w:pPr>
      <w:r>
        <w:tab/>
      </w:r>
      <w:r>
        <w:rPr>
          <w:b/>
          <w:sz w:val="20"/>
        </w:rPr>
        <w:t>(por identidad)</w:t>
      </w:r>
      <w:r>
        <w:rPr>
          <w:b/>
          <w:sz w:val="20"/>
        </w:rPr>
        <w:tab/>
        <w:t>(IVA incluido)</w:t>
      </w:r>
    </w:p>
    <w:p w:rsidR="00834EBE" w:rsidRDefault="00617190">
      <w:pPr>
        <w:spacing w:after="0" w:line="265" w:lineRule="auto"/>
        <w:ind w:left="5374" w:hanging="10"/>
      </w:pPr>
      <w:r>
        <w:rPr>
          <w:b/>
          <w:sz w:val="20"/>
        </w:rPr>
        <w:t xml:space="preserve">ADQUISICIÓN DE ORDENADOR PORTÁTIL PARA LA SECCIÓN DE </w:t>
      </w:r>
    </w:p>
    <w:p w:rsidR="00834EBE" w:rsidRDefault="00617190">
      <w:pPr>
        <w:tabs>
          <w:tab w:val="center" w:pos="1613"/>
          <w:tab w:val="center" w:pos="3909"/>
          <w:tab w:val="right" w:pos="13518"/>
        </w:tabs>
        <w:spacing w:after="0"/>
      </w:pPr>
      <w:r>
        <w:tab/>
      </w:r>
      <w:r>
        <w:rPr>
          <w:sz w:val="20"/>
        </w:rPr>
        <w:t xml:space="preserve">LEOVINCI CONSULTING,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ab/>
        <w:t>650,00</w:t>
      </w:r>
      <w:r>
        <w:rPr>
          <w:sz w:val="20"/>
        </w:rPr>
        <w:tab/>
        <w:t>30 días</w:t>
      </w:r>
    </w:p>
    <w:p w:rsidR="00834EBE" w:rsidRDefault="00617190">
      <w:pPr>
        <w:spacing w:after="144"/>
        <w:ind w:left="3550" w:right="1" w:hanging="10"/>
        <w:jc w:val="center"/>
      </w:pPr>
      <w:r>
        <w:rPr>
          <w:b/>
          <w:sz w:val="20"/>
        </w:rPr>
        <w:t>CONTRATACIÓN, PATRIMONIO Y PEDANÍAS</w:t>
      </w:r>
    </w:p>
    <w:p w:rsidR="00834EBE" w:rsidRDefault="00617190">
      <w:pPr>
        <w:pStyle w:val="Ttulo1"/>
        <w:spacing w:after="304"/>
        <w:ind w:left="8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-698499</wp:posOffset>
                </wp:positionH>
                <wp:positionV relativeFrom="paragraph">
                  <wp:posOffset>-3149930</wp:posOffset>
                </wp:positionV>
                <wp:extent cx="10265048" cy="6921500"/>
                <wp:effectExtent l="0" t="0" r="0" b="0"/>
                <wp:wrapNone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5048" cy="6921500"/>
                          <a:chOff x="0" y="0"/>
                          <a:chExt cx="10265048" cy="69215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670560" y="2260600"/>
                            <a:ext cx="2104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7620">
                                <a:moveTo>
                                  <a:pt x="0" y="0"/>
                                </a:moveTo>
                                <a:lnTo>
                                  <a:pt x="2104390" y="0"/>
                                </a:lnTo>
                                <a:lnTo>
                                  <a:pt x="2100580" y="3810"/>
                                </a:lnTo>
                                <a:lnTo>
                                  <a:pt x="2098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68600" y="2260600"/>
                            <a:ext cx="822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19150" y="3810"/>
                                </a:lnTo>
                                <a:lnTo>
                                  <a:pt x="816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85210" y="2260600"/>
                            <a:ext cx="5057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0" h="7620">
                                <a:moveTo>
                                  <a:pt x="0" y="0"/>
                                </a:moveTo>
                                <a:lnTo>
                                  <a:pt x="5057140" y="0"/>
                                </a:lnTo>
                                <a:lnTo>
                                  <a:pt x="5053331" y="3810"/>
                                </a:lnTo>
                                <a:lnTo>
                                  <a:pt x="50507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36000" y="226060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00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73100" y="274193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71140" y="274193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87750" y="274193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38540" y="274193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73100" y="307721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71140" y="307721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7750" y="307721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638540" y="307721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73100" y="355981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71140" y="355981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87750" y="355981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638540" y="355981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3100" y="404114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71140" y="404114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87750" y="404114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638540" y="404114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73100" y="423037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771140" y="423037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87750" y="423037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638540" y="423037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3100" y="456565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71140" y="456565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587750" y="456565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638540" y="456565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3100" y="475361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71140" y="475361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87750" y="475361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38540" y="475361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3100" y="523621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71140" y="523621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587750" y="523621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638540" y="523621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73100" y="571754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71140" y="571754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87750" y="571754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638540" y="571754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70560" y="6052820"/>
                            <a:ext cx="2104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7620">
                                <a:moveTo>
                                  <a:pt x="6350" y="0"/>
                                </a:moveTo>
                                <a:lnTo>
                                  <a:pt x="2098040" y="0"/>
                                </a:lnTo>
                                <a:lnTo>
                                  <a:pt x="2100580" y="3810"/>
                                </a:lnTo>
                                <a:lnTo>
                                  <a:pt x="2104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68600" y="6052820"/>
                            <a:ext cx="822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">
                                <a:moveTo>
                                  <a:pt x="635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9150" y="3810"/>
                                </a:lnTo>
                                <a:lnTo>
                                  <a:pt x="822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85210" y="6052820"/>
                            <a:ext cx="5057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0" h="7620">
                                <a:moveTo>
                                  <a:pt x="6350" y="0"/>
                                </a:moveTo>
                                <a:lnTo>
                                  <a:pt x="5050790" y="0"/>
                                </a:lnTo>
                                <a:lnTo>
                                  <a:pt x="5053331" y="3810"/>
                                </a:lnTo>
                                <a:lnTo>
                                  <a:pt x="50571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636000" y="605282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635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6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70560" y="226060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0560" y="274193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528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0560" y="307721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260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90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0560" y="355981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70560" y="404114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923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70560" y="423037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528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0560" y="45656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7960"/>
                                </a:lnTo>
                                <a:lnTo>
                                  <a:pt x="2540" y="19177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0560" y="475361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260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90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0560" y="523621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70560" y="571754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528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68600" y="226441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68600" y="274574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68600" y="30810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68600" y="35636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68600" y="40449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68600" y="423418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768600" y="4569460"/>
                            <a:ext cx="635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79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4150"/>
                                </a:lnTo>
                                <a:lnTo>
                                  <a:pt x="2540" y="187960"/>
                                </a:lnTo>
                                <a:lnTo>
                                  <a:pt x="0" y="1841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68600" y="47574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68600" y="52400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68600" y="572135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85210" y="226441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585210" y="274574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585210" y="30810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85210" y="35636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85210" y="40449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85210" y="423418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585210" y="4569460"/>
                            <a:ext cx="635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79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4150"/>
                                </a:lnTo>
                                <a:lnTo>
                                  <a:pt x="2540" y="187960"/>
                                </a:lnTo>
                                <a:lnTo>
                                  <a:pt x="0" y="1841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85210" y="47574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85210" y="52400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585210" y="572135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636000" y="226441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636000" y="274574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636000" y="30810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636000" y="35636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636000" y="40449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636000" y="423418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636000" y="4569460"/>
                            <a:ext cx="635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79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4150"/>
                                </a:lnTo>
                                <a:lnTo>
                                  <a:pt x="2540" y="187960"/>
                                </a:lnTo>
                                <a:lnTo>
                                  <a:pt x="0" y="1841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636000" y="475742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636000" y="524002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636000" y="572135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356090" y="226060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356090" y="274193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6350" y="0"/>
                                </a:moveTo>
                                <a:lnTo>
                                  <a:pt x="6350" y="34290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352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356090" y="307721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6350" y="0"/>
                                </a:moveTo>
                                <a:lnTo>
                                  <a:pt x="6350" y="49022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826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356090" y="355981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356090" y="404114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6350" y="0"/>
                                </a:moveTo>
                                <a:lnTo>
                                  <a:pt x="6350" y="19685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892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356090" y="423037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6350" y="0"/>
                                </a:moveTo>
                                <a:lnTo>
                                  <a:pt x="6350" y="34290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352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356090" y="45656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6350" y="0"/>
                                </a:moveTo>
                                <a:lnTo>
                                  <a:pt x="6350" y="195580"/>
                                </a:lnTo>
                                <a:lnTo>
                                  <a:pt x="2540" y="191770"/>
                                </a:lnTo>
                                <a:lnTo>
                                  <a:pt x="0" y="1879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356090" y="475361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6350" y="0"/>
                                </a:moveTo>
                                <a:lnTo>
                                  <a:pt x="6350" y="49022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826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356090" y="523621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356090" y="571754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6350" y="0"/>
                                </a:moveTo>
                                <a:lnTo>
                                  <a:pt x="6350" y="34290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352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44220" y="6210300"/>
                            <a:ext cx="85420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 h="6350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  <a:lnTo>
                                  <a:pt x="8542020" y="2540"/>
                                </a:lnTo>
                                <a:lnTo>
                                  <a:pt x="854202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7950199" y="47752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 rot="-5399999">
                            <a:off x="7815284" y="4519844"/>
                            <a:ext cx="4690091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EBE" w:rsidRDefault="0061719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C2CDQCQYDEAFYJGRQMDCMYY2Q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 rot="-5399999">
                            <a:off x="8117840" y="47462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EBE" w:rsidRDefault="0061719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368300" cy="226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4791">
                                <a:moveTo>
                                  <a:pt x="0" y="2264791"/>
                                </a:moveTo>
                                <a:lnTo>
                                  <a:pt x="368300" y="2264791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75" style="width:808.271pt;height:545pt;position:absolute;z-index:-2147483586;mso-position-horizontal-relative:text;mso-position-horizontal:absolute;margin-left:-55pt;mso-position-vertical-relative:text;margin-top:-248.026pt;" coordsize="102650,69215">
                <v:shape id="Shape 20" style="position:absolute;width:21043;height:76;left:6705;top:22606;" coordsize="2104390,7620" path="m0,0l2104390,0l2100580,3810l209804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8229;height:76;left:27686;top:22606;" coordsize="822960,7620" path="m0,0l822960,0l819150,3810l81661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50571;height:76;left:35852;top:22606;" coordsize="5057140,7620" path="m0,0l5057140,0l5053331,3810l505079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7264;height:76;left:86360;top:22606;" coordsize="726440,7620" path="m0,0l726440,0l722630,3810l72009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20980;height:76;left:6731;top:27419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8166;height:76;left:27711;top:27419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50507;height:76;left:35877;top:27419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7200;height:76;left:86385;top:27419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0980;height:76;left:6731;top:30772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8166;height:76;left:27711;top:30772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50507;height:76;left:35877;top:30772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7200;height:76;left:86385;top:30772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20980;height:76;left:6731;top:35598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8166;height:76;left:27711;top:35598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50507;height:76;left:35877;top:35598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7200;height:76;left:86385;top:35598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0980;height:76;left:6731;top:40411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8166;height:76;left:27711;top:40411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50507;height:76;left:35877;top:40411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7200;height:76;left:86385;top:40411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20980;height:76;left:6731;top:42303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8166;height:76;left:27711;top:42303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0507;height:76;left:35877;top:42303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7200;height:76;left:86385;top:42303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20980;height:76;left:6731;top:45656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8166;height:76;left:27711;top:45656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50507;height:76;left:35877;top:45656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7200;height:76;left:86385;top:45656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20980;height:76;left:6731;top:47536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8166;height:76;left:27711;top:47536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50507;height:76;left:35877;top:47536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7200;height:76;left:86385;top:47536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0980;height:76;left:6731;top:52362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8166;height:76;left:27711;top:52362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50507;height:76;left:35877;top:52362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7200;height:76;left:86385;top:52362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0980;height:76;left:6731;top:57175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8166;height:76;left:27711;top:57175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50507;height:76;left:35877;top:57175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7200;height:76;left:86385;top:57175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21043;height:76;left:6705;top:60528;" coordsize="2104390,7620" path="m6350,0l2098040,0l2100580,3810l210439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8229;height:76;left:27686;top:60528;" coordsize="822960,7620" path="m6350,0l816610,0l819150,3810l82296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50571;height:76;left:35852;top:60528;" coordsize="5057140,7620" path="m6350,0l5050790,0l5053331,3810l505714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7264;height:76;left:86360;top:60528;" coordsize="726440,7620" path="m6350,0l720090,0l722630,3810l72644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63;height:4889;left:6705;top:22606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63;height:3429;left:6705;top:27419;" coordsize="6350,342900" path="m0,0l2540,3810l6350,7620l6350,335280l2540,339090l0,342900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3;height:4902;left:6705;top:30772;" coordsize="6350,490220" path="m0,0l2540,3810l6350,7620l6350,482600l2540,486410l0,490220l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63;height:4889;left:6705;top:35598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63;height:1968;left:6705;top:40411;" coordsize="6350,196850" path="m0,0l2540,3810l6350,7620l6350,189230l2540,193040l0,196850l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63;height:3429;left:6705;top:42303;" coordsize="6350,342900" path="m0,0l2540,3810l6350,7620l6350,335280l2540,339090l0,342900l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63;height:1955;left:6705;top:45656;" coordsize="6350,195580" path="m0,0l2540,3810l6350,7620l6350,187960l2540,191770l0,195580l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63;height:4902;left:6705;top:47536;" coordsize="6350,490220" path="m0,0l2540,3810l6350,7620l6350,482600l2540,486410l0,490220l0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63;height:4889;left:6705;top:52362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63;height:3429;left:6705;top:57175;" coordsize="6350,342900" path="m0,0l2540,3810l6350,7620l6350,335280l2540,339090l0,342900l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63;height:4813;left:27686;top:22644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63;height:3352;left:27686;top:27457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63;height:4826;left:27686;top:30810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63;height:4813;left:27686;top:35636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63;height:1892;left:27686;top:40449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63;height:3352;left:27686;top:42341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63;height:1879;left:27686;top:45694;" coordsize="6350,187960" path="m2540,0l6350,3810l6350,184150l2540,187960l0,184150l0,3810l254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63;height:4826;left:27686;top:47574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63;height:4813;left:27686;top:52400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63;height:3352;left:27686;top:57213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63;height:4813;left:35852;top:22644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63;height:3352;left:35852;top:27457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63;height:4826;left:35852;top:30810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63;height:4813;left:35852;top:35636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63;height:1892;left:35852;top:40449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63;height:3352;left:35852;top:42341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63;height:1879;left:35852;top:45694;" coordsize="6350,187960" path="m2540,0l6350,3810l6350,184150l2540,187960l0,184150l0,3810l254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63;height:4826;left:35852;top:47574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63;height:4813;left:35852;top:52400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3;height:3352;left:35852;top:57213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63;height:4813;left:86360;top:22644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63;height:3352;left:86360;top:27457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63;height:4826;left:86360;top:30810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63;height:4813;left:86360;top:35636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63;height:1892;left:86360;top:40449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63;height:3352;left:86360;top:42341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63;height:1879;left:86360;top:45694;" coordsize="6350,187960" path="m2540,0l6350,3810l6350,184150l2540,187960l0,184150l0,3810l254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63;height:4826;left:86360;top:47574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63;height:4813;left:86360;top:52400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63;height:3352;left:86360;top:57213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63;height:4889;left:93560;top:22606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63;height:3429;left:93560;top:27419;" coordsize="6350,342900" path="m6350,0l6350,342900l2540,339090l0,335280l0,7620l2540,3810l635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63;height:4902;left:93560;top:30772;" coordsize="6350,490220" path="m6350,0l6350,490220l2540,486410l0,482600l0,7620l2540,3810l635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63;height:4889;left:93560;top:35598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63;height:1968;left:93560;top:40411;" coordsize="6350,196850" path="m6350,0l6350,196850l2540,193040l0,189230l0,7620l2540,3810l635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63;height:3429;left:93560;top:42303;" coordsize="6350,342900" path="m6350,0l6350,342900l2540,339090l0,335280l0,7620l2540,3810l635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63;height:1955;left:93560;top:45656;" coordsize="6350,195580" path="m6350,0l6350,195580l2540,191770l0,187960l0,7620l2540,3810l635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63;height:4902;left:93560;top:47536;" coordsize="6350,490220" path="m6350,0l6350,490220l2540,486410l0,482600l0,7620l2540,3810l635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63;height:4889;left:93560;top:52362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63;height:3429;left:93560;top:57175;" coordsize="6350,342900" path="m6350,0l6350,342900l2540,339090l0,335280l0,7620l2540,3810l6350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85420;height:63;left:7442;top:62103;" coordsize="8542020,6350" path="m0,0l8542020,0l8542020,2540l8542020,6350l0,6350l0,0x">
                  <v:stroke weight="0pt" endcap="flat" joinstyle="miter" miterlimit="10" on="false" color="#000000" opacity="0"/>
                  <v:fill on="true" color="#000000"/>
                </v:shape>
                <v:shape id="Picture 194" style="position:absolute;width:39370;height:3556;left:79501;top:47752;rotation:-89;" filled="f">
                  <v:imagedata r:id="rId6"/>
                </v:shape>
                <v:rect id="Rectangle 195" style="position:absolute;width:46900;height:1132;left:78152;top:4519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C2CDQCQYDEAFYJGRQMDCMYY2Q | Verificación: https://aguilas.sedelectronica.es/ </w:t>
                        </w:r>
                      </w:p>
                    </w:txbxContent>
                  </v:textbox>
                </v:rect>
                <v:rect id="Rectangle 196" style="position:absolute;width:42373;height:1132;left:81178;top:474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v:shape id="Shape 197" style="position:absolute;width:3683;height:22647;left:0;top:0;" coordsize="368300,2264791" path="m0,2264791l368300,2264791l368300,0l0,0x">
                  <v:stroke weight="0.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sz w:val="31"/>
          <w:vertAlign w:val="superscript"/>
        </w:rPr>
        <w:t xml:space="preserve">CONSORCIO DE </w:t>
      </w:r>
      <w:r>
        <w:rPr>
          <w:b w:val="0"/>
          <w:sz w:val="31"/>
          <w:vertAlign w:val="superscript"/>
        </w:rPr>
        <w:tab/>
      </w:r>
      <w:r>
        <w:t xml:space="preserve">MANTENIMIENTO DE GAP </w:t>
      </w:r>
      <w:proofErr w:type="spellStart"/>
      <w:r>
        <w:t>FILLERS</w:t>
      </w:r>
      <w:proofErr w:type="spellEnd"/>
      <w:r>
        <w:t xml:space="preserve"> PARA </w:t>
      </w:r>
      <w:proofErr w:type="spellStart"/>
      <w:r>
        <w:t>TDT</w:t>
      </w:r>
      <w:proofErr w:type="spellEnd"/>
      <w:proofErr w:type="gramStart"/>
      <w:r>
        <w:t>".-</w:t>
      </w:r>
      <w:proofErr w:type="gramEnd"/>
      <w:r>
        <w:t xml:space="preserve"> ENERO 2020- </w:t>
      </w:r>
      <w:r>
        <w:rPr>
          <w:b w:val="0"/>
          <w:sz w:val="20"/>
        </w:rPr>
        <w:t>A</w:t>
      </w:r>
      <w:r>
        <w:rPr>
          <w:b w:val="0"/>
          <w:sz w:val="20"/>
        </w:rPr>
        <w:t xml:space="preserve">VANZADAS, </w:t>
      </w:r>
      <w:proofErr w:type="spellStart"/>
      <w:r>
        <w:rPr>
          <w:b w:val="0"/>
          <w:sz w:val="20"/>
        </w:rPr>
        <w:t>SA</w:t>
      </w:r>
      <w:proofErr w:type="spellEnd"/>
      <w:r>
        <w:rPr>
          <w:b w:val="0"/>
          <w:sz w:val="20"/>
        </w:rPr>
        <w:tab/>
      </w:r>
      <w:r>
        <w:t>DICIEMBRE 2020</w:t>
      </w:r>
    </w:p>
    <w:p w:rsidR="00834EBE" w:rsidRDefault="00617190">
      <w:pPr>
        <w:pStyle w:val="Ttulo2"/>
        <w:tabs>
          <w:tab w:val="center" w:pos="1613"/>
          <w:tab w:val="center" w:pos="3910"/>
          <w:tab w:val="right" w:pos="13518"/>
        </w:tabs>
        <w:spacing w:after="0"/>
        <w:ind w:left="0" w:firstLine="0"/>
        <w:jc w:val="left"/>
      </w:pPr>
      <w:r>
        <w:rPr>
          <w:b w:val="0"/>
          <w:sz w:val="22"/>
        </w:rPr>
        <w:tab/>
      </w:r>
      <w:r>
        <w:rPr>
          <w:b w:val="0"/>
        </w:rPr>
        <w:t xml:space="preserve">TELECOMUNICACIONES </w:t>
      </w:r>
      <w:r>
        <w:rPr>
          <w:b w:val="0"/>
        </w:rPr>
        <w:tab/>
        <w:t>8.137,49</w:t>
      </w:r>
      <w:r>
        <w:rPr>
          <w:b w:val="0"/>
        </w:rPr>
        <w:tab/>
        <w:t>12 meses</w:t>
      </w:r>
    </w:p>
    <w:p w:rsidR="00834EBE" w:rsidRDefault="00617190">
      <w:pPr>
        <w:tabs>
          <w:tab w:val="center" w:pos="1613"/>
          <w:tab w:val="center" w:pos="3910"/>
          <w:tab w:val="center" w:pos="8527"/>
          <w:tab w:val="right" w:pos="13518"/>
        </w:tabs>
        <w:spacing w:after="0" w:line="265" w:lineRule="auto"/>
      </w:pPr>
      <w:r>
        <w:tab/>
      </w:r>
      <w:proofErr w:type="spellStart"/>
      <w:r>
        <w:rPr>
          <w:sz w:val="20"/>
        </w:rPr>
        <w:t>SERMACO</w:t>
      </w:r>
      <w:proofErr w:type="spellEnd"/>
      <w:r>
        <w:rPr>
          <w:sz w:val="20"/>
        </w:rPr>
        <w:t xml:space="preserve"> LEVANTE,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ab/>
        <w:t>4.849,68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TRANSPORTE, MONTAJE, ALQUILER Y DESMONTAJE DE CUATRO MÓDULOS </w:t>
      </w:r>
      <w:r>
        <w:rPr>
          <w:b/>
          <w:sz w:val="20"/>
        </w:rPr>
        <w:tab/>
      </w:r>
      <w:r>
        <w:rPr>
          <w:sz w:val="20"/>
        </w:rPr>
        <w:t>15 días</w:t>
      </w:r>
    </w:p>
    <w:p w:rsidR="00834EBE" w:rsidRDefault="00617190">
      <w:pPr>
        <w:spacing w:after="30" w:line="265" w:lineRule="auto"/>
        <w:ind w:left="6086" w:hanging="10"/>
      </w:pPr>
      <w:r>
        <w:rPr>
          <w:b/>
          <w:sz w:val="20"/>
        </w:rPr>
        <w:t>DE ANDAMIO EN EMBARCADERO DEL HORNILLO</w:t>
      </w:r>
    </w:p>
    <w:p w:rsidR="00834EBE" w:rsidRDefault="00617190">
      <w:pPr>
        <w:tabs>
          <w:tab w:val="center" w:pos="1614"/>
          <w:tab w:val="center" w:pos="3908"/>
          <w:tab w:val="center" w:pos="8528"/>
          <w:tab w:val="right" w:pos="13518"/>
        </w:tabs>
        <w:spacing w:after="33" w:line="265" w:lineRule="auto"/>
      </w:pPr>
      <w:r>
        <w:tab/>
      </w:r>
      <w:proofErr w:type="spellStart"/>
      <w:r>
        <w:rPr>
          <w:sz w:val="20"/>
        </w:rPr>
        <w:t>PUBLINDAL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ab/>
        <w:t>5.795,60</w:t>
      </w:r>
      <w:r>
        <w:rPr>
          <w:sz w:val="20"/>
        </w:rPr>
        <w:tab/>
      </w:r>
      <w:r>
        <w:rPr>
          <w:b/>
          <w:sz w:val="20"/>
        </w:rPr>
        <w:t>CAMISETAS PARA EVENTOS DEPORTIVOS</w:t>
      </w:r>
      <w:r>
        <w:rPr>
          <w:b/>
          <w:sz w:val="20"/>
        </w:rPr>
        <w:tab/>
      </w:r>
      <w:r>
        <w:rPr>
          <w:sz w:val="20"/>
        </w:rPr>
        <w:t>12 meses</w:t>
      </w:r>
    </w:p>
    <w:p w:rsidR="00834EBE" w:rsidRDefault="00617190">
      <w:pPr>
        <w:spacing w:after="0" w:line="265" w:lineRule="auto"/>
        <w:ind w:left="4956" w:hanging="10"/>
      </w:pPr>
      <w:proofErr w:type="spellStart"/>
      <w:r>
        <w:rPr>
          <w:b/>
          <w:sz w:val="20"/>
        </w:rPr>
        <w:t>ADQUISICION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INSTALACION</w:t>
      </w:r>
      <w:proofErr w:type="spellEnd"/>
      <w:r>
        <w:rPr>
          <w:b/>
          <w:sz w:val="20"/>
        </w:rPr>
        <w:t xml:space="preserve"> CENTRALITA PARA EDIFICIO CASA DE LA </w:t>
      </w:r>
    </w:p>
    <w:p w:rsidR="00834EBE" w:rsidRDefault="00617190">
      <w:pPr>
        <w:tabs>
          <w:tab w:val="center" w:pos="1614"/>
          <w:tab w:val="center" w:pos="3908"/>
          <w:tab w:val="right" w:pos="13518"/>
        </w:tabs>
        <w:spacing w:after="0"/>
      </w:pPr>
      <w:r>
        <w:tab/>
      </w:r>
      <w:proofErr w:type="spellStart"/>
      <w:r>
        <w:rPr>
          <w:sz w:val="20"/>
        </w:rPr>
        <w:t>TELECAL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ab/>
        <w:t>5.442,00</w:t>
      </w:r>
      <w:r>
        <w:rPr>
          <w:sz w:val="20"/>
        </w:rPr>
        <w:tab/>
        <w:t>12 meses</w:t>
      </w:r>
    </w:p>
    <w:p w:rsidR="00834EBE" w:rsidRDefault="00617190">
      <w:pPr>
        <w:pStyle w:val="Ttulo2"/>
        <w:ind w:left="3550"/>
      </w:pPr>
      <w:r>
        <w:t xml:space="preserve">CULTURA FRANCISCO RABAL </w:t>
      </w:r>
      <w:r>
        <w:rPr>
          <w:b w:val="0"/>
        </w:rPr>
        <w:t xml:space="preserve">FLORES Y MARTÍNEZ, </w:t>
      </w:r>
      <w:proofErr w:type="spellStart"/>
      <w:r>
        <w:rPr>
          <w:b w:val="0"/>
        </w:rPr>
        <w:t>SL</w:t>
      </w:r>
      <w:proofErr w:type="spellEnd"/>
      <w:r>
        <w:rPr>
          <w:b w:val="0"/>
        </w:rPr>
        <w:tab/>
        <w:t>46.640,88</w:t>
      </w:r>
      <w:r>
        <w:rPr>
          <w:b w:val="0"/>
        </w:rPr>
        <w:tab/>
      </w:r>
      <w:r>
        <w:t>VALLADO CAMPO DE FÚTBOL MUÑOZ CALERO</w:t>
      </w:r>
      <w:r>
        <w:tab/>
      </w:r>
      <w:r>
        <w:rPr>
          <w:b w:val="0"/>
        </w:rPr>
        <w:t>1 mes</w:t>
      </w:r>
    </w:p>
    <w:p w:rsidR="00834EBE" w:rsidRDefault="00617190">
      <w:pPr>
        <w:spacing w:after="0" w:line="265" w:lineRule="auto"/>
        <w:ind w:left="4752" w:hanging="10"/>
      </w:pPr>
      <w:r>
        <w:rPr>
          <w:b/>
          <w:sz w:val="20"/>
        </w:rPr>
        <w:t xml:space="preserve"> ASISTENCIA TÉCNICA EN MATERIA DE ESTRUCTURAS PARA LA REDACCIÓN </w:t>
      </w:r>
    </w:p>
    <w:p w:rsidR="00834EBE" w:rsidRDefault="00617190">
      <w:pPr>
        <w:spacing w:after="0"/>
        <w:ind w:left="-5" w:hanging="10"/>
      </w:pPr>
      <w:r>
        <w:rPr>
          <w:sz w:val="20"/>
        </w:rPr>
        <w:t xml:space="preserve">MECANISMO, DISEÑO Y CÁLCULO DE ESTRUCTURAS, </w:t>
      </w:r>
      <w:proofErr w:type="spellStart"/>
      <w:r>
        <w:rPr>
          <w:sz w:val="20"/>
        </w:rPr>
        <w:t>SL</w:t>
      </w:r>
      <w:proofErr w:type="spellEnd"/>
    </w:p>
    <w:p w:rsidR="00834EBE" w:rsidRDefault="00617190">
      <w:pPr>
        <w:tabs>
          <w:tab w:val="center" w:pos="3908"/>
          <w:tab w:val="center" w:pos="8527"/>
          <w:tab w:val="right" w:pos="13518"/>
        </w:tabs>
        <w:spacing w:after="0"/>
      </w:pPr>
      <w:r>
        <w:tab/>
      </w:r>
      <w:r>
        <w:rPr>
          <w:sz w:val="20"/>
        </w:rPr>
        <w:t>11.858,00</w:t>
      </w:r>
      <w:r>
        <w:rPr>
          <w:sz w:val="20"/>
        </w:rPr>
        <w:tab/>
      </w:r>
      <w:r>
        <w:rPr>
          <w:b/>
          <w:sz w:val="20"/>
        </w:rPr>
        <w:t xml:space="preserve">INFORME DE EVALUACIÓN DE DAÑOS Y CARACTERIZACIÓN ESTRUCTURAL </w:t>
      </w:r>
      <w:r>
        <w:rPr>
          <w:b/>
          <w:sz w:val="20"/>
        </w:rPr>
        <w:tab/>
      </w:r>
      <w:r>
        <w:rPr>
          <w:sz w:val="20"/>
        </w:rPr>
        <w:t>6 semanas</w:t>
      </w:r>
    </w:p>
    <w:p w:rsidR="00834EBE" w:rsidRDefault="00617190">
      <w:pPr>
        <w:pStyle w:val="Ttulo2"/>
        <w:ind w:left="3550" w:right="1"/>
      </w:pPr>
      <w:r>
        <w:t>DEL EMBARCADERO DEL HORNILLO</w:t>
      </w:r>
    </w:p>
    <w:p w:rsidR="00834EBE" w:rsidRDefault="00617190">
      <w:pPr>
        <w:spacing w:after="0" w:line="265" w:lineRule="auto"/>
        <w:ind w:left="4818" w:hanging="10"/>
      </w:pPr>
      <w:r>
        <w:rPr>
          <w:b/>
          <w:sz w:val="20"/>
        </w:rPr>
        <w:t>OBRA “SEÑORA DE ROJO SOBRE FONDO</w:t>
      </w:r>
      <w:r>
        <w:rPr>
          <w:b/>
          <w:sz w:val="20"/>
        </w:rPr>
        <w:t xml:space="preserve"> GRIS”. PALACIO DE CONGRESOS Y </w:t>
      </w:r>
    </w:p>
    <w:p w:rsidR="00834EBE" w:rsidRDefault="00617190">
      <w:pPr>
        <w:tabs>
          <w:tab w:val="center" w:pos="1614"/>
          <w:tab w:val="center" w:pos="3908"/>
          <w:tab w:val="center" w:pos="8527"/>
          <w:tab w:val="center" w:pos="13072"/>
        </w:tabs>
        <w:spacing w:after="0" w:line="265" w:lineRule="auto"/>
      </w:pPr>
      <w:r>
        <w:tab/>
      </w:r>
      <w:proofErr w:type="spellStart"/>
      <w:r>
        <w:rPr>
          <w:sz w:val="20"/>
        </w:rPr>
        <w:t>PENTACIÓN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ab/>
        <w:t>10.648,00</w:t>
      </w:r>
      <w:r>
        <w:rPr>
          <w:sz w:val="20"/>
        </w:rPr>
        <w:tab/>
      </w:r>
      <w:r>
        <w:rPr>
          <w:b/>
          <w:sz w:val="20"/>
        </w:rPr>
        <w:t xml:space="preserve">AUDITORIO. FUNCIÓN COFINANCIADA POR EL ICA, DENTRO DEL CIRCUITO </w:t>
      </w:r>
      <w:r>
        <w:rPr>
          <w:b/>
          <w:sz w:val="20"/>
        </w:rPr>
        <w:tab/>
      </w:r>
      <w:r>
        <w:rPr>
          <w:sz w:val="20"/>
        </w:rPr>
        <w:t>1 día</w:t>
      </w:r>
    </w:p>
    <w:p w:rsidR="00834EBE" w:rsidRDefault="00617190">
      <w:pPr>
        <w:spacing w:after="30" w:line="265" w:lineRule="auto"/>
        <w:ind w:left="5104" w:hanging="10"/>
      </w:pPr>
      <w:r>
        <w:rPr>
          <w:b/>
          <w:sz w:val="20"/>
        </w:rPr>
        <w:t xml:space="preserve">PROFESIONAL DE LAS </w:t>
      </w:r>
      <w:proofErr w:type="spellStart"/>
      <w:r>
        <w:rPr>
          <w:b/>
          <w:sz w:val="20"/>
        </w:rPr>
        <w:t>AAEE</w:t>
      </w:r>
      <w:proofErr w:type="spellEnd"/>
      <w:r>
        <w:rPr>
          <w:b/>
          <w:sz w:val="20"/>
        </w:rPr>
        <w:t xml:space="preserve"> Y LA MÚSICA DE LA REGIÓN DE MURCIA</w:t>
      </w:r>
    </w:p>
    <w:p w:rsidR="00834EBE" w:rsidRDefault="00617190">
      <w:pPr>
        <w:tabs>
          <w:tab w:val="center" w:pos="1613"/>
          <w:tab w:val="center" w:pos="8527"/>
        </w:tabs>
        <w:spacing w:after="0" w:line="265" w:lineRule="auto"/>
      </w:pPr>
      <w:r>
        <w:lastRenderedPageBreak/>
        <w:tab/>
      </w:r>
      <w:r>
        <w:rPr>
          <w:sz w:val="20"/>
        </w:rPr>
        <w:t xml:space="preserve">AZUL PRODUCCIONES </w:t>
      </w:r>
      <w:r>
        <w:rPr>
          <w:sz w:val="20"/>
        </w:rPr>
        <w:tab/>
      </w:r>
      <w:r>
        <w:rPr>
          <w:b/>
          <w:sz w:val="20"/>
        </w:rPr>
        <w:t>ESPECTÁCULO MARÍA PINEDA, DE FEDERICO GARCÍA LORC</w:t>
      </w:r>
      <w:r>
        <w:rPr>
          <w:b/>
          <w:sz w:val="20"/>
        </w:rPr>
        <w:t xml:space="preserve">A, EN PALACIO DE </w:t>
      </w:r>
    </w:p>
    <w:p w:rsidR="00834EBE" w:rsidRDefault="00617190">
      <w:pPr>
        <w:tabs>
          <w:tab w:val="center" w:pos="3910"/>
          <w:tab w:val="center" w:pos="13072"/>
        </w:tabs>
        <w:spacing w:after="0"/>
      </w:pPr>
      <w:r>
        <w:tab/>
      </w:r>
      <w:r>
        <w:rPr>
          <w:sz w:val="20"/>
        </w:rPr>
        <w:t>13.915,00</w:t>
      </w:r>
      <w:r>
        <w:rPr>
          <w:sz w:val="20"/>
        </w:rPr>
        <w:tab/>
        <w:t>1 día</w:t>
      </w:r>
    </w:p>
    <w:p w:rsidR="00834EBE" w:rsidRDefault="00617190">
      <w:pPr>
        <w:tabs>
          <w:tab w:val="center" w:pos="1613"/>
          <w:tab w:val="center" w:pos="8529"/>
        </w:tabs>
        <w:spacing w:after="373" w:line="265" w:lineRule="auto"/>
      </w:pPr>
      <w:r>
        <w:tab/>
      </w:r>
      <w:r>
        <w:rPr>
          <w:sz w:val="20"/>
        </w:rPr>
        <w:t xml:space="preserve">ESCÉNICAS,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ab/>
      </w:r>
      <w:r>
        <w:rPr>
          <w:b/>
          <w:sz w:val="20"/>
        </w:rPr>
        <w:t>CONGRESOS Y AUDITORIO. PLAN ESCENA 2020”.</w:t>
      </w:r>
    </w:p>
    <w:p w:rsidR="00834EBE" w:rsidRDefault="00617190">
      <w:pPr>
        <w:spacing w:after="82"/>
        <w:ind w:left="94" w:hanging="10"/>
        <w:jc w:val="center"/>
      </w:pPr>
      <w:r>
        <w:t>Ayuntamiento de Águilas</w:t>
      </w:r>
    </w:p>
    <w:p w:rsidR="00834EBE" w:rsidRDefault="00617190">
      <w:pPr>
        <w:spacing w:after="10"/>
        <w:ind w:left="94" w:right="4" w:hanging="10"/>
        <w:jc w:val="center"/>
      </w:pPr>
      <w:r>
        <w:t>Negociado de Contratación Administrativa</w:t>
      </w:r>
    </w:p>
    <w:p w:rsidR="00834EBE" w:rsidRDefault="00617190">
      <w:pPr>
        <w:spacing w:after="0"/>
        <w:ind w:left="80"/>
        <w:jc w:val="center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Dirección: Plaza de España, 14, Águilas. 30880 (Murcia). Tfno. 968418800. Fax: 968418865</w:t>
      </w:r>
    </w:p>
    <w:p w:rsidR="00834EBE" w:rsidRDefault="00617190">
      <w:pPr>
        <w:spacing w:after="0"/>
        <w:ind w:left="72"/>
      </w:pPr>
      <w:r>
        <w:rPr>
          <w:noProof/>
        </w:rPr>
        <w:drawing>
          <wp:inline distT="0" distB="0" distL="0" distR="0">
            <wp:extent cx="2053590" cy="69850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834EBE" w:rsidRDefault="00617190">
      <w:pPr>
        <w:spacing w:after="178" w:line="265" w:lineRule="auto"/>
        <w:ind w:left="5394" w:hanging="10"/>
      </w:pPr>
      <w:r>
        <w:rPr>
          <w:sz w:val="24"/>
        </w:rPr>
        <w:t xml:space="preserve"> </w:t>
      </w:r>
      <w:r>
        <w:t>En Águilas (Murcia), a fecha al margen</w:t>
      </w:r>
    </w:p>
    <w:p w:rsidR="00834EBE" w:rsidRDefault="00617190">
      <w:pPr>
        <w:pStyle w:val="Ttulo2"/>
        <w:spacing w:after="7307" w:line="265" w:lineRule="auto"/>
        <w:ind w:left="474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9994900</wp:posOffset>
                </wp:positionH>
                <wp:positionV relativeFrom="page">
                  <wp:posOffset>3238500</wp:posOffset>
                </wp:positionV>
                <wp:extent cx="524148" cy="3937000"/>
                <wp:effectExtent l="0" t="0" r="0" b="0"/>
                <wp:wrapSquare wrapText="bothSides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 rot="-5399999">
                            <a:off x="-1925616" y="1535344"/>
                            <a:ext cx="4690091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EBE" w:rsidRDefault="0061719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C2CDQCQYDEAFYJGRQMDCMYY2Q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 rot="-5399999">
                            <a:off x="-1623059" y="17617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EBE" w:rsidRDefault="0061719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Documento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7" style="width:41.2715pt;height:310pt;position:absolute;mso-position-horizontal-relative:page;mso-position-horizontal:absolute;margin-left:787pt;mso-position-vertical-relative:page;margin-top:255pt;" coordsize="5241,39370">
                <v:shape id="Picture 238" style="position:absolute;width:39370;height:3556;left:-17907;top:17907;rotation:-89;" filled="f">
                  <v:imagedata r:id="rId6"/>
                </v:shape>
                <v:rect id="Rectangle 239" style="position:absolute;width:46900;height:1132;left:-19256;top:1535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C2CDQCQYDEAFYJGRQMDCMYY2Q | Verificación: https://aguilas.sedelectronica.es/ </w:t>
                        </w:r>
                      </w:p>
                    </w:txbxContent>
                  </v:textbox>
                </v:rect>
                <v:rect id="Rectangle 240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 w:val="0"/>
          <w:sz w:val="22"/>
        </w:rPr>
        <w:t>DOCUMENTO FIRMADO ELECTRÓNICAMENTE</w:t>
      </w:r>
    </w:p>
    <w:p w:rsidR="00834EBE" w:rsidRDefault="00617190">
      <w:pPr>
        <w:spacing w:after="110"/>
        <w:ind w:left="72" w:righ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8542020" cy="6350"/>
                <wp:effectExtent l="0" t="0" r="0" b="0"/>
                <wp:docPr id="2246" name="Group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020" cy="6350"/>
                          <a:chOff x="0" y="0"/>
                          <a:chExt cx="8542020" cy="635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85420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 h="6350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  <a:lnTo>
                                  <a:pt x="8542020" y="2540"/>
                                </a:lnTo>
                                <a:lnTo>
                                  <a:pt x="854202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6" style="width:672.6pt;height:0.5pt;mso-position-horizontal-relative:char;mso-position-vertical-relative:line" coordsize="85420,63">
                <v:shape id="Shape 236" style="position:absolute;width:85420;height:63;left:0;top:0;" coordsize="8542020,6350" path="m0,0l8542020,0l8542020,2540l8542020,6350l0,635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4EBE" w:rsidRDefault="00617190">
      <w:pPr>
        <w:spacing w:after="82"/>
        <w:ind w:left="94" w:hanging="10"/>
        <w:jc w:val="center"/>
      </w:pPr>
      <w:r>
        <w:t>Ayuntamiento de Águilas</w:t>
      </w:r>
    </w:p>
    <w:p w:rsidR="00834EBE" w:rsidRDefault="00617190">
      <w:pPr>
        <w:pStyle w:val="Ttulo2"/>
        <w:spacing w:after="4" w:line="265" w:lineRule="auto"/>
        <w:ind w:left="4926"/>
        <w:jc w:val="left"/>
      </w:pPr>
      <w:r>
        <w:rPr>
          <w:b w:val="0"/>
          <w:sz w:val="22"/>
        </w:rPr>
        <w:t>Negociado de Contratación Administrativa</w:t>
      </w:r>
    </w:p>
    <w:p w:rsidR="00834EBE" w:rsidRDefault="00617190">
      <w:pPr>
        <w:spacing w:after="0"/>
        <w:ind w:right="3612"/>
        <w:jc w:val="right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Dirección: Plaza de España, 14, Águilas. 30880 (Murcia). Tfno. 968418800. Fax: 968418865</w:t>
      </w:r>
    </w:p>
    <w:sectPr w:rsidR="00834EBE">
      <w:pgSz w:w="16840" w:h="11900" w:orient="landscape"/>
      <w:pgMar w:top="708" w:right="1823" w:bottom="702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E"/>
    <w:rsid w:val="00617190"/>
    <w:rsid w:val="008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08F3-3095-4483-86CB-9548C10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888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6"/>
      <w:ind w:left="102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2021-09-30T10:01:00Z</dcterms:created>
  <dcterms:modified xsi:type="dcterms:W3CDTF">2021-09-30T10:01:00Z</dcterms:modified>
</cp:coreProperties>
</file>